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59" w:rsidRPr="00F94559" w:rsidRDefault="00F94559" w:rsidP="00F94559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</w:rPr>
      </w:pPr>
      <w:r w:rsidRPr="00F94559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6"/>
          <w:szCs w:val="36"/>
        </w:rPr>
        <w:t>Some simple</w:t>
      </w:r>
      <w:r w:rsidRPr="00F9455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F94559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</w:rPr>
        <w:t>observations...</w:t>
      </w:r>
    </w:p>
    <w:p w:rsidR="00F94559" w:rsidRDefault="00F94559" w:rsidP="00F94559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2616200" cy="2600325"/>
            <wp:effectExtent l="19050" t="0" r="0" b="0"/>
            <wp:docPr id="1" name="Picture 1" descr="http://www.forestandlife.com/uploads/pics/Photo29_cycleeau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restandlife.com/uploads/pics/Photo29_cycleeau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59" w:rsidRDefault="00F94559" w:rsidP="00F94559">
      <w:pPr>
        <w:pStyle w:val="bodytext"/>
      </w:pPr>
      <w:r w:rsidRPr="00F94559">
        <w:rPr>
          <w:b/>
          <w:bCs/>
        </w:rPr>
        <w:t>There’s</w:t>
      </w:r>
      <w:r>
        <w:t xml:space="preserve"> a constant exchange between the Earth’s forests and its </w:t>
      </w:r>
      <w:r>
        <w:br/>
        <w:t xml:space="preserve">atmosphere of energy, water, and heat from CO2 and other chemical compounds. These exchanges </w:t>
      </w:r>
      <w:r w:rsidRPr="00F94559">
        <w:rPr>
          <w:b/>
          <w:bCs/>
        </w:rPr>
        <w:t>affect</w:t>
      </w:r>
      <w:r>
        <w:t xml:space="preserve"> the hydrological and thermal conditions of the atmosphere, as well as its chemical composition. A modification of these exchanges </w:t>
      </w:r>
      <w:r w:rsidRPr="00F94559">
        <w:rPr>
          <w:b/>
          <w:bCs/>
        </w:rPr>
        <w:t>has an effect on</w:t>
      </w:r>
      <w:r>
        <w:t xml:space="preserve"> the planet’s atmospheric circulation, and correspondingly, its climate. </w:t>
      </w:r>
    </w:p>
    <w:p w:rsidR="00F94559" w:rsidRDefault="00F94559" w:rsidP="00F94559">
      <w:pPr>
        <w:pStyle w:val="bodytext"/>
      </w:pPr>
      <w:r>
        <w:t xml:space="preserve">Forests </w:t>
      </w:r>
      <w:r w:rsidRPr="00F94559">
        <w:rPr>
          <w:b/>
          <w:bCs/>
        </w:rPr>
        <w:t>are also home to</w:t>
      </w:r>
      <w:r>
        <w:t xml:space="preserve"> many kinds of </w:t>
      </w:r>
      <w:r w:rsidRPr="00F94559">
        <w:t>bacteria</w:t>
      </w:r>
      <w:r>
        <w:t>, some of which</w:t>
      </w:r>
      <w:r w:rsidRPr="00F94559">
        <w:rPr>
          <w:b/>
          <w:bCs/>
        </w:rPr>
        <w:t xml:space="preserve"> are carried</w:t>
      </w:r>
      <w:r>
        <w:t xml:space="preserve"> by the wind and </w:t>
      </w:r>
      <w:r w:rsidRPr="00F94559">
        <w:rPr>
          <w:b/>
          <w:bCs/>
        </w:rPr>
        <w:t>end up</w:t>
      </w:r>
      <w:r>
        <w:t xml:space="preserve"> interacting with clouds and catalyzing the formation of</w:t>
      </w:r>
      <w:r w:rsidRPr="00F94559">
        <w:rPr>
          <w:b/>
          <w:bCs/>
        </w:rPr>
        <w:t>, thus having</w:t>
      </w:r>
      <w:r>
        <w:t xml:space="preserve"> significantly influence on the climate and agriculture.</w:t>
      </w:r>
    </w:p>
    <w:p w:rsidR="00F94559" w:rsidRDefault="00F94559" w:rsidP="00F94559">
      <w:pPr>
        <w:pStyle w:val="bodytext"/>
        <w:rPr>
          <w:rtl/>
        </w:rPr>
      </w:pPr>
      <w:r>
        <w:t xml:space="preserve">Deforestation </w:t>
      </w:r>
      <w:r w:rsidRPr="00F94559">
        <w:rPr>
          <w:b/>
          <w:bCs/>
        </w:rPr>
        <w:t>caused</w:t>
      </w:r>
      <w:r>
        <w:t xml:space="preserve"> by local populations in tropical regions releases CO2, the</w:t>
      </w:r>
      <w:r>
        <w:br/>
        <w:t xml:space="preserve">principal greenhouse gas </w:t>
      </w:r>
      <w:r w:rsidRPr="00F94559">
        <w:rPr>
          <w:b/>
          <w:bCs/>
        </w:rPr>
        <w:t>contributing to</w:t>
      </w:r>
      <w:r>
        <w:t xml:space="preserve"> global warming. According to experts</w:t>
      </w:r>
      <w:r>
        <w:br/>
        <w:t xml:space="preserve">from the </w:t>
      </w:r>
      <w:r w:rsidRPr="00F94559">
        <w:t>Inter-governmental Panel on Climate Change</w:t>
      </w:r>
      <w:r>
        <w:t xml:space="preserve"> (IPCC), </w:t>
      </w:r>
      <w:r>
        <w:rPr>
          <w:rStyle w:val="important"/>
        </w:rPr>
        <w:t>deforestation is</w:t>
      </w:r>
      <w:r>
        <w:br/>
      </w:r>
      <w:r>
        <w:rPr>
          <w:rStyle w:val="important"/>
        </w:rPr>
        <w:t>responsible for 10 to 15% of global emissions of greenhouse gasses. So slowing</w:t>
      </w:r>
      <w:r>
        <w:br/>
      </w:r>
      <w:r>
        <w:rPr>
          <w:rStyle w:val="important"/>
        </w:rPr>
        <w:t xml:space="preserve">deforestation directly </w:t>
      </w:r>
      <w:r w:rsidRPr="00F94559">
        <w:rPr>
          <w:rStyle w:val="important"/>
          <w:b/>
          <w:bCs/>
        </w:rPr>
        <w:t xml:space="preserve">helps </w:t>
      </w:r>
      <w:r>
        <w:rPr>
          <w:rStyle w:val="important"/>
        </w:rPr>
        <w:t>to slow climate change.</w:t>
      </w:r>
    </w:p>
    <w:p w:rsidR="00F94559" w:rsidRPr="00F94559" w:rsidRDefault="00F94559" w:rsidP="00F94559">
      <w:pPr>
        <w:jc w:val="right"/>
        <w:rPr>
          <w:b/>
          <w:bCs/>
          <w:i/>
          <w:iCs/>
          <w:color w:val="548DD4" w:themeColor="text2" w:themeTint="99"/>
        </w:rPr>
      </w:pPr>
      <w:r w:rsidRPr="00F94559">
        <w:rPr>
          <w:b/>
          <w:bCs/>
          <w:i/>
          <w:iCs/>
          <w:color w:val="548DD4" w:themeColor="text2" w:themeTint="99"/>
        </w:rPr>
        <w:t>Questions:</w:t>
      </w:r>
    </w:p>
    <w:p w:rsidR="00F94559" w:rsidRPr="00F94559" w:rsidRDefault="00F94559" w:rsidP="00F94559">
      <w:pPr>
        <w:pStyle w:val="ListParagraph"/>
        <w:numPr>
          <w:ilvl w:val="0"/>
          <w:numId w:val="3"/>
        </w:numPr>
        <w:bidi w:val="0"/>
        <w:rPr>
          <w:color w:val="548DD4" w:themeColor="text2" w:themeTint="99"/>
        </w:rPr>
      </w:pPr>
      <w:r w:rsidRPr="00F94559">
        <w:rPr>
          <w:color w:val="548DD4" w:themeColor="text2" w:themeTint="99"/>
        </w:rPr>
        <w:t>What are simple present active verbs?</w:t>
      </w:r>
    </w:p>
    <w:p w:rsidR="00F94559" w:rsidRPr="00F94559" w:rsidRDefault="00F94559" w:rsidP="00F94559">
      <w:pPr>
        <w:pStyle w:val="ListParagraph"/>
        <w:numPr>
          <w:ilvl w:val="0"/>
          <w:numId w:val="3"/>
        </w:numPr>
        <w:bidi w:val="0"/>
        <w:rPr>
          <w:color w:val="548DD4" w:themeColor="text2" w:themeTint="99"/>
        </w:rPr>
      </w:pPr>
      <w:r w:rsidRPr="00F94559">
        <w:rPr>
          <w:color w:val="548DD4" w:themeColor="text2" w:themeTint="99"/>
        </w:rPr>
        <w:t>What are simple present passive verbs?</w:t>
      </w:r>
    </w:p>
    <w:p w:rsidR="00F94559" w:rsidRPr="00F94559" w:rsidRDefault="00F94559" w:rsidP="00F94559">
      <w:pPr>
        <w:pStyle w:val="ListParagraph"/>
        <w:numPr>
          <w:ilvl w:val="0"/>
          <w:numId w:val="3"/>
        </w:numPr>
        <w:bidi w:val="0"/>
        <w:rPr>
          <w:color w:val="548DD4" w:themeColor="text2" w:themeTint="99"/>
        </w:rPr>
      </w:pPr>
      <w:r w:rsidRPr="00F94559">
        <w:rPr>
          <w:color w:val="548DD4" w:themeColor="text2" w:themeTint="99"/>
        </w:rPr>
        <w:t>What are the cases of reduced relative clause?</w:t>
      </w:r>
    </w:p>
    <w:sectPr w:rsidR="00F94559" w:rsidRPr="00F94559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12B7F"/>
    <w:multiLevelType w:val="hybridMultilevel"/>
    <w:tmpl w:val="C638E2B6"/>
    <w:lvl w:ilvl="0" w:tplc="E8523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36159"/>
    <w:multiLevelType w:val="hybridMultilevel"/>
    <w:tmpl w:val="78027154"/>
    <w:lvl w:ilvl="0" w:tplc="61EAC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F666E"/>
    <w:multiLevelType w:val="hybridMultilevel"/>
    <w:tmpl w:val="FEAA5A8A"/>
    <w:lvl w:ilvl="0" w:tplc="5ADC03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94559"/>
    <w:rsid w:val="00380A4D"/>
    <w:rsid w:val="00B53FF3"/>
    <w:rsid w:val="00C11F9A"/>
    <w:rsid w:val="00F9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FF3"/>
    <w:pPr>
      <w:bidi/>
    </w:pPr>
  </w:style>
  <w:style w:type="paragraph" w:styleId="Heading2">
    <w:name w:val="heading 2"/>
    <w:basedOn w:val="Normal"/>
    <w:link w:val="Heading2Char"/>
    <w:uiPriority w:val="9"/>
    <w:qFormat/>
    <w:rsid w:val="00F9455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455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">
    <w:name w:val="bodytext"/>
    <w:basedOn w:val="Normal"/>
    <w:rsid w:val="00F945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portant">
    <w:name w:val="important"/>
    <w:basedOn w:val="DefaultParagraphFont"/>
    <w:rsid w:val="00F94559"/>
  </w:style>
  <w:style w:type="paragraph" w:styleId="BalloonText">
    <w:name w:val="Balloon Text"/>
    <w:basedOn w:val="Normal"/>
    <w:link w:val="BalloonTextChar"/>
    <w:uiPriority w:val="99"/>
    <w:semiHidden/>
    <w:unhideWhenUsed/>
    <w:rsid w:val="00F9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945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4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1</cp:revision>
  <dcterms:created xsi:type="dcterms:W3CDTF">2014-02-02T18:45:00Z</dcterms:created>
  <dcterms:modified xsi:type="dcterms:W3CDTF">2014-02-02T18:56:00Z</dcterms:modified>
</cp:coreProperties>
</file>