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D9" w:rsidRPr="00C8253A" w:rsidRDefault="00494CD9" w:rsidP="00494CD9">
      <w:pPr>
        <w:spacing w:before="100" w:beforeAutospacing="1" w:after="100" w:afterAutospacing="1" w:line="240" w:lineRule="auto"/>
        <w:outlineLvl w:val="1"/>
        <w:rPr>
          <w:rFonts w:ascii="Times New Roman" w:eastAsia="Times New Roman" w:hAnsi="Times New Roman" w:cs="Times New Roman"/>
          <w:b/>
          <w:bCs/>
          <w:color w:val="76923C" w:themeColor="accent3" w:themeShade="BF"/>
          <w:sz w:val="44"/>
          <w:szCs w:val="44"/>
        </w:rPr>
      </w:pPr>
      <w:r w:rsidRPr="00C8253A">
        <w:rPr>
          <w:rFonts w:ascii="Times New Roman" w:eastAsia="Times New Roman" w:hAnsi="Times New Roman" w:cs="Times New Roman"/>
          <w:b/>
          <w:bCs/>
          <w:color w:val="76923C" w:themeColor="accent3" w:themeShade="BF"/>
          <w:sz w:val="44"/>
          <w:szCs w:val="44"/>
        </w:rPr>
        <w:t>The Psychological Effects of TV News</w:t>
      </w:r>
    </w:p>
    <w:p w:rsidR="00494CD9" w:rsidRPr="00494CD9" w:rsidRDefault="008478D6" w:rsidP="00494CD9">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3710940" cy="2588381"/>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jpg"/>
                    <pic:cNvPicPr/>
                  </pic:nvPicPr>
                  <pic:blipFill>
                    <a:blip r:embed="rId5">
                      <a:extLst>
                        <a:ext uri="{28A0092B-C50C-407E-A947-70E740481C1C}">
                          <a14:useLocalDpi xmlns:a14="http://schemas.microsoft.com/office/drawing/2010/main" val="0"/>
                        </a:ext>
                      </a:extLst>
                    </a:blip>
                    <a:stretch>
                      <a:fillRect/>
                    </a:stretch>
                  </pic:blipFill>
                  <pic:spPr>
                    <a:xfrm>
                      <a:off x="0" y="0"/>
                      <a:ext cx="3715940" cy="2591868"/>
                    </a:xfrm>
                    <a:prstGeom prst="rect">
                      <a:avLst/>
                    </a:prstGeom>
                  </pic:spPr>
                </pic:pic>
              </a:graphicData>
            </a:graphic>
          </wp:inline>
        </w:drawing>
      </w:r>
    </w:p>
    <w:p w:rsidR="00494CD9" w:rsidRPr="00554F2A" w:rsidRDefault="00494CD9" w:rsidP="00554F2A">
      <w:pPr>
        <w:spacing w:before="100" w:beforeAutospacing="1" w:after="100" w:afterAutospacing="1" w:line="240" w:lineRule="auto"/>
        <w:rPr>
          <w:rFonts w:ascii="Times New Roman" w:eastAsia="Times New Roman" w:hAnsi="Times New Roman" w:cs="Times New Roman"/>
          <w:color w:val="E36C0A" w:themeColor="accent6" w:themeShade="BF"/>
          <w:sz w:val="24"/>
          <w:szCs w:val="24"/>
        </w:rPr>
      </w:pPr>
      <w:r w:rsidRPr="00554F2A">
        <w:rPr>
          <w:rFonts w:ascii="Times New Roman" w:eastAsia="Times New Roman" w:hAnsi="Times New Roman" w:cs="Times New Roman"/>
          <w:color w:val="548DD4" w:themeColor="text2" w:themeTint="99"/>
          <w:sz w:val="24"/>
          <w:szCs w:val="24"/>
        </w:rPr>
        <w:t>We’ve known for a very long time that the emotional content of films and television programs can affect your psychological health</w:t>
      </w:r>
      <w:r w:rsidRPr="00554F2A">
        <w:rPr>
          <w:rFonts w:ascii="Times New Roman" w:eastAsia="Times New Roman" w:hAnsi="Times New Roman" w:cs="Times New Roman"/>
          <w:color w:val="0D0D0D" w:themeColor="text1" w:themeTint="F2"/>
          <w:sz w:val="24"/>
          <w:szCs w:val="24"/>
        </w:rPr>
        <w:t>.</w:t>
      </w:r>
      <w:r w:rsidRPr="00494CD9">
        <w:rPr>
          <w:rFonts w:ascii="Times New Roman" w:eastAsia="Times New Roman" w:hAnsi="Times New Roman" w:cs="Times New Roman"/>
          <w:sz w:val="24"/>
          <w:szCs w:val="24"/>
        </w:rPr>
        <w:t xml:space="preserve"> It can do this by directly affecting your mood, and your mood can then affect many aspects of your thinking and </w:t>
      </w:r>
      <w:proofErr w:type="spellStart"/>
      <w:r w:rsidRPr="00494CD9">
        <w:rPr>
          <w:rFonts w:ascii="Times New Roman" w:eastAsia="Times New Roman" w:hAnsi="Times New Roman" w:cs="Times New Roman"/>
          <w:sz w:val="24"/>
          <w:szCs w:val="24"/>
        </w:rPr>
        <w:t>behaviour</w:t>
      </w:r>
      <w:proofErr w:type="spellEnd"/>
      <w:r w:rsidRPr="00494CD9">
        <w:rPr>
          <w:rFonts w:ascii="Times New Roman" w:eastAsia="Times New Roman" w:hAnsi="Times New Roman" w:cs="Times New Roman"/>
          <w:sz w:val="24"/>
          <w:szCs w:val="24"/>
        </w:rPr>
        <w:t xml:space="preserve">. If the TV program </w:t>
      </w:r>
      <w:r w:rsidR="00554F2A" w:rsidRPr="00554F2A">
        <w:rPr>
          <w:rFonts w:ascii="Times New Roman" w:eastAsia="Times New Roman" w:hAnsi="Times New Roman" w:cs="Times New Roman"/>
          <w:color w:val="E36C0A" w:themeColor="accent6" w:themeShade="BF"/>
          <w:sz w:val="24"/>
          <w:szCs w:val="24"/>
        </w:rPr>
        <w:t>triggers</w:t>
      </w:r>
      <w:r w:rsidRPr="00554F2A">
        <w:rPr>
          <w:rFonts w:ascii="Times New Roman" w:eastAsia="Times New Roman" w:hAnsi="Times New Roman" w:cs="Times New Roman"/>
          <w:color w:val="E36C0A" w:themeColor="accent6" w:themeShade="BF"/>
          <w:sz w:val="24"/>
          <w:szCs w:val="24"/>
        </w:rPr>
        <w:t xml:space="preserve"> </w:t>
      </w:r>
      <w:r w:rsidRPr="00494CD9">
        <w:rPr>
          <w:rFonts w:ascii="Times New Roman" w:eastAsia="Times New Roman" w:hAnsi="Times New Roman" w:cs="Times New Roman"/>
          <w:sz w:val="24"/>
          <w:szCs w:val="24"/>
        </w:rPr>
        <w:t xml:space="preserve">negative mood experiences (e.g. anxiety, sadness, </w:t>
      </w:r>
      <w:r w:rsidRPr="00554F2A">
        <w:rPr>
          <w:rFonts w:ascii="Times New Roman" w:eastAsia="Times New Roman" w:hAnsi="Times New Roman" w:cs="Times New Roman"/>
          <w:color w:val="0D0D0D" w:themeColor="text1" w:themeTint="F2"/>
          <w:sz w:val="24"/>
          <w:szCs w:val="24"/>
        </w:rPr>
        <w:t>anger,</w:t>
      </w:r>
      <w:r w:rsidRPr="00494CD9">
        <w:rPr>
          <w:rFonts w:ascii="Times New Roman" w:eastAsia="Times New Roman" w:hAnsi="Times New Roman" w:cs="Times New Roman"/>
          <w:sz w:val="24"/>
          <w:szCs w:val="24"/>
        </w:rPr>
        <w:t xml:space="preserve"> disgust), then </w:t>
      </w:r>
      <w:r w:rsidRPr="00554F2A">
        <w:rPr>
          <w:rFonts w:ascii="Times New Roman" w:eastAsia="Times New Roman" w:hAnsi="Times New Roman" w:cs="Times New Roman"/>
          <w:color w:val="E36C0A" w:themeColor="accent6" w:themeShade="BF"/>
          <w:sz w:val="24"/>
          <w:szCs w:val="24"/>
        </w:rPr>
        <w:t xml:space="preserve">these experiences will affect how you interpret events in your own life, what types of memories you </w:t>
      </w:r>
      <w:r w:rsidRPr="00554F2A">
        <w:rPr>
          <w:rFonts w:ascii="Times New Roman" w:eastAsia="Times New Roman" w:hAnsi="Times New Roman" w:cs="Times New Roman"/>
          <w:color w:val="E36C0A" w:themeColor="accent6" w:themeShade="BF"/>
          <w:sz w:val="24"/>
          <w:szCs w:val="24"/>
          <w:u w:val="single"/>
        </w:rPr>
        <w:t>recall</w:t>
      </w:r>
      <w:r w:rsidRPr="00554F2A">
        <w:rPr>
          <w:rFonts w:ascii="Times New Roman" w:eastAsia="Times New Roman" w:hAnsi="Times New Roman" w:cs="Times New Roman"/>
          <w:color w:val="E36C0A" w:themeColor="accent6" w:themeShade="BF"/>
          <w:sz w:val="24"/>
          <w:szCs w:val="24"/>
        </w:rPr>
        <w:t>, and how much you will worry about events in your own life.</w:t>
      </w:r>
    </w:p>
    <w:p w:rsidR="00494CD9" w:rsidRPr="00494CD9" w:rsidRDefault="00494CD9" w:rsidP="006F7BE2">
      <w:pPr>
        <w:spacing w:before="100" w:beforeAutospacing="1" w:after="100" w:afterAutospacing="1" w:line="240" w:lineRule="auto"/>
        <w:rPr>
          <w:rFonts w:ascii="Times New Roman" w:eastAsia="Times New Roman" w:hAnsi="Times New Roman" w:cs="Times New Roman"/>
          <w:sz w:val="24"/>
          <w:szCs w:val="24"/>
        </w:rPr>
      </w:pPr>
      <w:r w:rsidRPr="00554F2A">
        <w:rPr>
          <w:rFonts w:ascii="Times New Roman" w:eastAsia="Times New Roman" w:hAnsi="Times New Roman" w:cs="Times New Roman"/>
          <w:color w:val="548DD4" w:themeColor="text2" w:themeTint="99"/>
          <w:sz w:val="24"/>
          <w:szCs w:val="24"/>
        </w:rPr>
        <w:t xml:space="preserve">There are a lot </w:t>
      </w:r>
      <w:r w:rsidR="00554F2A" w:rsidRPr="00554F2A">
        <w:rPr>
          <w:rFonts w:ascii="Times New Roman" w:eastAsia="Times New Roman" w:hAnsi="Times New Roman" w:cs="Times New Roman"/>
          <w:color w:val="548DD4" w:themeColor="text2" w:themeTint="99"/>
          <w:sz w:val="24"/>
          <w:szCs w:val="24"/>
        </w:rPr>
        <w:t xml:space="preserve">of </w:t>
      </w:r>
      <w:r w:rsidR="006F7BE2" w:rsidRPr="006F7BE2">
        <w:rPr>
          <w:rFonts w:ascii="Times New Roman" w:eastAsia="Times New Roman" w:hAnsi="Times New Roman" w:cs="Times New Roman"/>
          <w:b/>
          <w:bCs/>
          <w:color w:val="548DD4" w:themeColor="text2" w:themeTint="99"/>
          <w:sz w:val="24"/>
          <w:szCs w:val="24"/>
          <w:u w:val="single"/>
        </w:rPr>
        <w:t>not-so-pleasant</w:t>
      </w:r>
      <w:r w:rsidR="006F7BE2">
        <w:rPr>
          <w:rFonts w:ascii="Times New Roman" w:eastAsia="Times New Roman" w:hAnsi="Times New Roman" w:cs="Times New Roman"/>
          <w:color w:val="548DD4" w:themeColor="text2" w:themeTint="99"/>
          <w:sz w:val="24"/>
          <w:szCs w:val="24"/>
          <w:u w:val="single"/>
        </w:rPr>
        <w:t xml:space="preserve"> </w:t>
      </w:r>
      <w:r w:rsidR="006F7BE2" w:rsidRPr="00554F2A">
        <w:rPr>
          <w:rFonts w:ascii="Times New Roman" w:eastAsia="Times New Roman" w:hAnsi="Times New Roman" w:cs="Times New Roman"/>
          <w:color w:val="548DD4" w:themeColor="text2" w:themeTint="99"/>
          <w:sz w:val="24"/>
          <w:szCs w:val="24"/>
          <w:u w:val="single"/>
        </w:rPr>
        <w:t>things</w:t>
      </w:r>
      <w:r w:rsidRPr="00554F2A">
        <w:rPr>
          <w:rFonts w:ascii="Times New Roman" w:eastAsia="Times New Roman" w:hAnsi="Times New Roman" w:cs="Times New Roman"/>
          <w:color w:val="548DD4" w:themeColor="text2" w:themeTint="99"/>
          <w:sz w:val="24"/>
          <w:szCs w:val="24"/>
        </w:rPr>
        <w:t xml:space="preserve"> that happen in the world,</w:t>
      </w:r>
      <w:r w:rsidR="006F7BE2">
        <w:rPr>
          <w:rFonts w:ascii="Times New Roman" w:eastAsia="Times New Roman" w:hAnsi="Times New Roman" w:cs="Times New Roman"/>
          <w:sz w:val="24"/>
          <w:szCs w:val="24"/>
        </w:rPr>
        <w:t xml:space="preserve"> </w:t>
      </w:r>
      <w:r w:rsidR="006F7BE2">
        <w:rPr>
          <w:rFonts w:ascii="Times New Roman" w:eastAsia="Times New Roman" w:hAnsi="Times New Roman" w:cs="Times New Roman"/>
          <w:color w:val="76923C" w:themeColor="accent3" w:themeShade="BF"/>
          <w:sz w:val="24"/>
          <w:szCs w:val="24"/>
        </w:rPr>
        <w:t>(</w:t>
      </w:r>
      <w:r w:rsidR="006F7BE2" w:rsidRPr="006F7BE2">
        <w:rPr>
          <w:rFonts w:ascii="Times New Roman" w:eastAsia="Times New Roman" w:hAnsi="Times New Roman" w:cs="Times New Roman"/>
          <w:color w:val="76923C" w:themeColor="accent3" w:themeShade="BF"/>
          <w:sz w:val="24"/>
          <w:szCs w:val="24"/>
        </w:rPr>
        <w:t>Euphemism)</w:t>
      </w:r>
      <w:r w:rsidRPr="00494CD9">
        <w:rPr>
          <w:rFonts w:ascii="Times New Roman" w:eastAsia="Times New Roman" w:hAnsi="Times New Roman" w:cs="Times New Roman"/>
          <w:sz w:val="24"/>
          <w:szCs w:val="24"/>
        </w:rPr>
        <w:t xml:space="preserve"> and it is probably right that people should know about these things through their reporting in news bulletins. These </w:t>
      </w:r>
      <w:r w:rsidRPr="00554F2A">
        <w:rPr>
          <w:rFonts w:ascii="Times New Roman" w:eastAsia="Times New Roman" w:hAnsi="Times New Roman" w:cs="Times New Roman"/>
          <w:sz w:val="24"/>
          <w:szCs w:val="24"/>
          <w:u w:val="single"/>
        </w:rPr>
        <w:t>‘bad things’</w:t>
      </w:r>
      <w:r w:rsidRPr="00494CD9">
        <w:rPr>
          <w:rFonts w:ascii="Times New Roman" w:eastAsia="Times New Roman" w:hAnsi="Times New Roman" w:cs="Times New Roman"/>
          <w:sz w:val="24"/>
          <w:szCs w:val="24"/>
        </w:rPr>
        <w:t xml:space="preserve"> include crime, famine, war, violence, political unrest, and injustice, </w:t>
      </w:r>
      <w:r w:rsidR="00554F2A" w:rsidRPr="00554F2A">
        <w:rPr>
          <w:rFonts w:ascii="Times New Roman" w:eastAsia="Times New Roman" w:hAnsi="Times New Roman" w:cs="Times New Roman"/>
          <w:color w:val="548DD4" w:themeColor="text2" w:themeTint="99"/>
          <w:sz w:val="24"/>
          <w:szCs w:val="24"/>
        </w:rPr>
        <w:t xml:space="preserve">just </w:t>
      </w:r>
      <w:r w:rsidRPr="00554F2A">
        <w:rPr>
          <w:rFonts w:ascii="Times New Roman" w:eastAsia="Times New Roman" w:hAnsi="Times New Roman" w:cs="Times New Roman"/>
          <w:color w:val="548DD4" w:themeColor="text2" w:themeTint="99"/>
          <w:sz w:val="24"/>
          <w:szCs w:val="24"/>
        </w:rPr>
        <w:t xml:space="preserve">to name a few. </w:t>
      </w:r>
      <w:r w:rsidRPr="00494CD9">
        <w:rPr>
          <w:rFonts w:ascii="Times New Roman" w:eastAsia="Times New Roman" w:hAnsi="Times New Roman" w:cs="Times New Roman"/>
          <w:sz w:val="24"/>
          <w:szCs w:val="24"/>
        </w:rPr>
        <w:t xml:space="preserve">But there is also an increasing tendency for news broadcasters to </w:t>
      </w:r>
      <w:r w:rsidRPr="00554F2A">
        <w:rPr>
          <w:rFonts w:ascii="Times New Roman" w:eastAsia="Times New Roman" w:hAnsi="Times New Roman" w:cs="Times New Roman"/>
          <w:sz w:val="24"/>
          <w:szCs w:val="24"/>
          <w:u w:val="single"/>
        </w:rPr>
        <w:t>‘emotionalize’</w:t>
      </w:r>
      <w:r w:rsidRPr="00494CD9">
        <w:rPr>
          <w:rFonts w:ascii="Times New Roman" w:eastAsia="Times New Roman" w:hAnsi="Times New Roman" w:cs="Times New Roman"/>
          <w:sz w:val="24"/>
          <w:szCs w:val="24"/>
        </w:rPr>
        <w:t xml:space="preserve"> their news and to do so by emphasizing any potential negative outcomes of a story no matter how low the risks of those negative outcomes might be. This is basically ‘scaremongering’ at every available opportunity in order to sensationalize and emotionalize the impact of a news story. Because we now have 24-hour news coverage</w:t>
      </w:r>
      <w:r w:rsidRPr="00554F2A">
        <w:rPr>
          <w:rFonts w:ascii="Times New Roman" w:eastAsia="Times New Roman" w:hAnsi="Times New Roman" w:cs="Times New Roman"/>
          <w:color w:val="548DD4" w:themeColor="text2" w:themeTint="99"/>
          <w:sz w:val="24"/>
          <w:szCs w:val="24"/>
        </w:rPr>
        <w:t>, gone are the</w:t>
      </w:r>
      <w:r w:rsidRPr="00494CD9">
        <w:rPr>
          <w:rFonts w:ascii="Times New Roman" w:eastAsia="Times New Roman" w:hAnsi="Times New Roman" w:cs="Times New Roman"/>
          <w:sz w:val="24"/>
          <w:szCs w:val="24"/>
        </w:rPr>
        <w:t xml:space="preserve"> days when a correspondent or journalist’s role was simply to </w:t>
      </w:r>
      <w:r w:rsidRPr="00554F2A">
        <w:rPr>
          <w:rFonts w:ascii="Times New Roman" w:eastAsia="Times New Roman" w:hAnsi="Times New Roman" w:cs="Times New Roman"/>
          <w:color w:val="548DD4" w:themeColor="text2" w:themeTint="99"/>
          <w:sz w:val="24"/>
          <w:szCs w:val="24"/>
        </w:rPr>
        <w:t>impartially</w:t>
      </w:r>
      <w:r w:rsidRPr="00494CD9">
        <w:rPr>
          <w:rFonts w:ascii="Times New Roman" w:eastAsia="Times New Roman" w:hAnsi="Times New Roman" w:cs="Times New Roman"/>
          <w:sz w:val="24"/>
          <w:szCs w:val="24"/>
        </w:rPr>
        <w:t xml:space="preserve"> describe what was happening in the world – because of satellite TV we have an almost </w:t>
      </w:r>
      <w:r w:rsidRPr="00554F2A">
        <w:rPr>
          <w:rFonts w:ascii="Times New Roman" w:eastAsia="Times New Roman" w:hAnsi="Times New Roman" w:cs="Times New Roman"/>
          <w:color w:val="E36C0A" w:themeColor="accent6" w:themeShade="BF"/>
          <w:sz w:val="24"/>
          <w:szCs w:val="24"/>
        </w:rPr>
        <w:t xml:space="preserve">immediate </w:t>
      </w:r>
      <w:r w:rsidR="00554F2A">
        <w:rPr>
          <w:rFonts w:ascii="Times New Roman" w:eastAsia="Times New Roman" w:hAnsi="Times New Roman" w:cs="Times New Roman"/>
          <w:sz w:val="24"/>
          <w:szCs w:val="24"/>
        </w:rPr>
        <w:t>and</w:t>
      </w:r>
      <w:r w:rsidR="00554F2A" w:rsidRPr="00554F2A">
        <w:rPr>
          <w:rFonts w:ascii="Times New Roman" w:eastAsia="Times New Roman" w:hAnsi="Times New Roman" w:cs="Times New Roman"/>
          <w:color w:val="E36C0A" w:themeColor="accent6" w:themeShade="BF"/>
          <w:sz w:val="24"/>
          <w:szCs w:val="24"/>
        </w:rPr>
        <w:t xml:space="preserve"> imminent</w:t>
      </w:r>
      <w:r w:rsidR="00554F2A">
        <w:rPr>
          <w:rFonts w:ascii="Times New Roman" w:eastAsia="Times New Roman" w:hAnsi="Times New Roman" w:cs="Times New Roman"/>
          <w:sz w:val="24"/>
          <w:szCs w:val="24"/>
        </w:rPr>
        <w:t xml:space="preserve"> </w:t>
      </w:r>
      <w:r w:rsidRPr="00494CD9">
        <w:rPr>
          <w:rFonts w:ascii="Times New Roman" w:eastAsia="Times New Roman" w:hAnsi="Times New Roman" w:cs="Times New Roman"/>
          <w:sz w:val="24"/>
          <w:szCs w:val="24"/>
        </w:rPr>
        <w:t xml:space="preserve">visual record of what is happening throughout the world. So the journalist’s job then becomes one of ‘evaluating’ the news story and it is only a small step from ‘evaluating’ a story to </w:t>
      </w:r>
      <w:r w:rsidRPr="00554F2A">
        <w:rPr>
          <w:rFonts w:ascii="Times New Roman" w:eastAsia="Times New Roman" w:hAnsi="Times New Roman" w:cs="Times New Roman"/>
          <w:sz w:val="24"/>
          <w:szCs w:val="24"/>
          <w:u w:val="single"/>
        </w:rPr>
        <w:t>‘sensationalizing’</w:t>
      </w:r>
      <w:r w:rsidRPr="00494CD9">
        <w:rPr>
          <w:rFonts w:ascii="Times New Roman" w:eastAsia="Times New Roman" w:hAnsi="Times New Roman" w:cs="Times New Roman"/>
          <w:sz w:val="24"/>
          <w:szCs w:val="24"/>
        </w:rPr>
        <w:t xml:space="preserve"> it. As professor of journalism studies Bob Franklin wrote some years ago:</w:t>
      </w:r>
    </w:p>
    <w:p w:rsidR="00554F2A" w:rsidRDefault="00494CD9" w:rsidP="00554F2A">
      <w:pPr>
        <w:spacing w:before="100" w:beforeAutospacing="1" w:after="100" w:afterAutospacing="1" w:line="240" w:lineRule="auto"/>
        <w:rPr>
          <w:rFonts w:ascii="Times New Roman" w:eastAsia="Times New Roman" w:hAnsi="Times New Roman" w:cs="Times New Roman"/>
          <w:sz w:val="24"/>
          <w:szCs w:val="24"/>
        </w:rPr>
      </w:pPr>
      <w:r w:rsidRPr="00494CD9">
        <w:rPr>
          <w:rFonts w:ascii="Times New Roman" w:eastAsia="Times New Roman" w:hAnsi="Times New Roman" w:cs="Times New Roman"/>
          <w:sz w:val="24"/>
          <w:szCs w:val="24"/>
        </w:rPr>
        <w:t xml:space="preserve">“Entertainment has </w:t>
      </w:r>
      <w:r w:rsidRPr="00554F2A">
        <w:rPr>
          <w:rFonts w:ascii="Times New Roman" w:eastAsia="Times New Roman" w:hAnsi="Times New Roman" w:cs="Times New Roman"/>
          <w:color w:val="548DD4" w:themeColor="text2" w:themeTint="99"/>
          <w:sz w:val="24"/>
          <w:szCs w:val="24"/>
        </w:rPr>
        <w:t xml:space="preserve">superseded </w:t>
      </w:r>
      <w:r w:rsidRPr="00494CD9">
        <w:rPr>
          <w:rFonts w:ascii="Times New Roman" w:eastAsia="Times New Roman" w:hAnsi="Times New Roman" w:cs="Times New Roman"/>
          <w:sz w:val="24"/>
          <w:szCs w:val="24"/>
        </w:rPr>
        <w:t>the provision of information</w:t>
      </w:r>
      <w:r w:rsidRPr="00554F2A">
        <w:rPr>
          <w:rFonts w:ascii="Times New Roman" w:eastAsia="Times New Roman" w:hAnsi="Times New Roman" w:cs="Times New Roman"/>
          <w:sz w:val="24"/>
          <w:szCs w:val="24"/>
          <w:highlight w:val="green"/>
        </w:rPr>
        <w:t>;</w:t>
      </w:r>
      <w:r w:rsidRPr="00494CD9">
        <w:rPr>
          <w:rFonts w:ascii="Times New Roman" w:eastAsia="Times New Roman" w:hAnsi="Times New Roman" w:cs="Times New Roman"/>
          <w:sz w:val="24"/>
          <w:szCs w:val="24"/>
        </w:rPr>
        <w:t xml:space="preserve"> human interest has supplanted the public interest; measured judgement has </w:t>
      </w:r>
      <w:r w:rsidRPr="00554F2A">
        <w:rPr>
          <w:rFonts w:ascii="Times New Roman" w:eastAsia="Times New Roman" w:hAnsi="Times New Roman" w:cs="Times New Roman"/>
          <w:color w:val="548DD4" w:themeColor="text2" w:themeTint="99"/>
          <w:sz w:val="24"/>
          <w:szCs w:val="24"/>
        </w:rPr>
        <w:t>succumbed to</w:t>
      </w:r>
      <w:r w:rsidRPr="00494CD9">
        <w:rPr>
          <w:rFonts w:ascii="Times New Roman" w:eastAsia="Times New Roman" w:hAnsi="Times New Roman" w:cs="Times New Roman"/>
          <w:sz w:val="24"/>
          <w:szCs w:val="24"/>
        </w:rPr>
        <w:t xml:space="preserve"> sensationalism.” </w:t>
      </w:r>
    </w:p>
    <w:p w:rsidR="00494CD9" w:rsidRPr="00494CD9" w:rsidRDefault="00494CD9" w:rsidP="00C8253A">
      <w:pPr>
        <w:spacing w:before="100" w:beforeAutospacing="1" w:after="100" w:afterAutospacing="1" w:line="240" w:lineRule="auto"/>
        <w:rPr>
          <w:rFonts w:ascii="Times New Roman" w:eastAsia="Times New Roman" w:hAnsi="Times New Roman" w:cs="Times New Roman"/>
          <w:sz w:val="24"/>
          <w:szCs w:val="24"/>
        </w:rPr>
      </w:pPr>
      <w:r w:rsidRPr="00C8253A">
        <w:rPr>
          <w:rFonts w:ascii="Times New Roman" w:eastAsia="Times New Roman" w:hAnsi="Times New Roman" w:cs="Times New Roman"/>
          <w:color w:val="548DD4" w:themeColor="text2" w:themeTint="99"/>
          <w:sz w:val="24"/>
          <w:szCs w:val="24"/>
        </w:rPr>
        <w:t xml:space="preserve">News bulletins </w:t>
      </w:r>
      <w:r w:rsidRPr="00C8253A">
        <w:rPr>
          <w:rFonts w:ascii="Times New Roman" w:eastAsia="Times New Roman" w:hAnsi="Times New Roman" w:cs="Times New Roman"/>
          <w:color w:val="548DD4" w:themeColor="text2" w:themeTint="99"/>
          <w:sz w:val="24"/>
          <w:szCs w:val="24"/>
          <w:u w:val="single"/>
        </w:rPr>
        <w:t>also</w:t>
      </w:r>
      <w:r w:rsidRPr="00C8253A">
        <w:rPr>
          <w:rFonts w:ascii="Times New Roman" w:eastAsia="Times New Roman" w:hAnsi="Times New Roman" w:cs="Times New Roman"/>
          <w:color w:val="548DD4" w:themeColor="text2" w:themeTint="99"/>
          <w:sz w:val="24"/>
          <w:szCs w:val="24"/>
        </w:rPr>
        <w:t xml:space="preserve"> have to compete with entertainment programs for their audience and for their prime-time TV slot</w:t>
      </w:r>
      <w:r w:rsidRPr="00494CD9">
        <w:rPr>
          <w:rFonts w:ascii="Times New Roman" w:eastAsia="Times New Roman" w:hAnsi="Times New Roman" w:cs="Times New Roman"/>
          <w:sz w:val="24"/>
          <w:szCs w:val="24"/>
        </w:rPr>
        <w:t xml:space="preserve">, and seem to do this by emphasizing emotionally relevant material such as crime, war, famine, </w:t>
      </w:r>
      <w:r w:rsidR="00C8253A" w:rsidRPr="00C8253A">
        <w:rPr>
          <w:rFonts w:ascii="Times New Roman" w:eastAsia="Times New Roman" w:hAnsi="Times New Roman" w:cs="Times New Roman"/>
          <w:color w:val="E36C0A" w:themeColor="accent6" w:themeShade="BF"/>
          <w:sz w:val="24"/>
          <w:szCs w:val="24"/>
        </w:rPr>
        <w:t xml:space="preserve">and the </w:t>
      </w:r>
      <w:proofErr w:type="gramStart"/>
      <w:r w:rsidR="00C8253A" w:rsidRPr="00C8253A">
        <w:rPr>
          <w:rFonts w:ascii="Times New Roman" w:eastAsia="Times New Roman" w:hAnsi="Times New Roman" w:cs="Times New Roman"/>
          <w:color w:val="E36C0A" w:themeColor="accent6" w:themeShade="BF"/>
          <w:sz w:val="24"/>
          <w:szCs w:val="24"/>
        </w:rPr>
        <w:t>lik</w:t>
      </w:r>
      <w:r w:rsidR="00C8253A">
        <w:rPr>
          <w:rFonts w:ascii="Times New Roman" w:eastAsia="Times New Roman" w:hAnsi="Times New Roman" w:cs="Times New Roman"/>
          <w:color w:val="E36C0A" w:themeColor="accent6" w:themeShade="BF"/>
          <w:sz w:val="24"/>
          <w:szCs w:val="24"/>
        </w:rPr>
        <w:t xml:space="preserve">e </w:t>
      </w:r>
      <w:r w:rsidR="00C8253A">
        <w:rPr>
          <w:rFonts w:ascii="Times New Roman" w:eastAsia="Times New Roman" w:hAnsi="Times New Roman" w:cs="Times New Roman"/>
          <w:sz w:val="24"/>
          <w:szCs w:val="24"/>
        </w:rPr>
        <w:t xml:space="preserve"> </w:t>
      </w:r>
      <w:r w:rsidRPr="00C8253A">
        <w:rPr>
          <w:rFonts w:ascii="Times New Roman" w:eastAsia="Times New Roman" w:hAnsi="Times New Roman" w:cs="Times New Roman"/>
          <w:sz w:val="24"/>
          <w:szCs w:val="24"/>
          <w:u w:val="single"/>
        </w:rPr>
        <w:t>at</w:t>
      </w:r>
      <w:proofErr w:type="gramEnd"/>
      <w:r w:rsidRPr="00C8253A">
        <w:rPr>
          <w:rFonts w:ascii="Times New Roman" w:eastAsia="Times New Roman" w:hAnsi="Times New Roman" w:cs="Times New Roman"/>
          <w:sz w:val="24"/>
          <w:szCs w:val="24"/>
          <w:u w:val="single"/>
        </w:rPr>
        <w:t xml:space="preserve"> the expense of </w:t>
      </w:r>
      <w:r w:rsidRPr="00494CD9">
        <w:rPr>
          <w:rFonts w:ascii="Times New Roman" w:eastAsia="Times New Roman" w:hAnsi="Times New Roman" w:cs="Times New Roman"/>
          <w:sz w:val="24"/>
          <w:szCs w:val="24"/>
        </w:rPr>
        <w:t>more positive material.</w:t>
      </w:r>
    </w:p>
    <w:p w:rsidR="00494CD9" w:rsidRPr="00494CD9" w:rsidRDefault="00C8253A" w:rsidP="00C825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548DD4" w:themeColor="text2" w:themeTint="99"/>
          <w:sz w:val="24"/>
          <w:szCs w:val="24"/>
        </w:rPr>
        <w:lastRenderedPageBreak/>
        <w:t xml:space="preserve">Notwithstanding, </w:t>
      </w:r>
      <w:r w:rsidRPr="00C8253A">
        <w:rPr>
          <w:rFonts w:ascii="Times New Roman" w:eastAsia="Times New Roman" w:hAnsi="Times New Roman" w:cs="Times New Roman"/>
          <w:color w:val="548DD4" w:themeColor="text2" w:themeTint="99"/>
          <w:sz w:val="24"/>
          <w:szCs w:val="24"/>
        </w:rPr>
        <w:t>what</w:t>
      </w:r>
      <w:r w:rsidR="00494CD9" w:rsidRPr="00C8253A">
        <w:rPr>
          <w:rFonts w:ascii="Times New Roman" w:eastAsia="Times New Roman" w:hAnsi="Times New Roman" w:cs="Times New Roman"/>
          <w:color w:val="548DD4" w:themeColor="text2" w:themeTint="99"/>
          <w:sz w:val="24"/>
          <w:szCs w:val="24"/>
          <w:u w:val="single"/>
        </w:rPr>
        <w:t xml:space="preserve"> was more interesting</w:t>
      </w:r>
      <w:r w:rsidR="00494CD9" w:rsidRPr="00C8253A">
        <w:rPr>
          <w:rFonts w:ascii="Times New Roman" w:eastAsia="Times New Roman" w:hAnsi="Times New Roman" w:cs="Times New Roman"/>
          <w:color w:val="548DD4" w:themeColor="text2" w:themeTint="99"/>
          <w:sz w:val="24"/>
          <w:szCs w:val="24"/>
        </w:rPr>
        <w:t xml:space="preserve"> was the effect that watching negative news had on peoples’ worries.</w:t>
      </w:r>
      <w:r w:rsidR="00494CD9" w:rsidRPr="00494CD9">
        <w:rPr>
          <w:rFonts w:ascii="Times New Roman" w:eastAsia="Times New Roman" w:hAnsi="Times New Roman" w:cs="Times New Roman"/>
          <w:sz w:val="24"/>
          <w:szCs w:val="24"/>
        </w:rPr>
        <w:t xml:space="preserve"> We asked each participant to tell us what their main worry was at the time, and we then asked them to think about this worry during a structured interview. We found that those people who had watched the negative news bulletin spent more time thinking and talking about their worry and were </w:t>
      </w:r>
      <w:r w:rsidR="00494CD9" w:rsidRPr="00C8253A">
        <w:rPr>
          <w:rFonts w:ascii="Times New Roman" w:eastAsia="Times New Roman" w:hAnsi="Times New Roman" w:cs="Times New Roman"/>
          <w:color w:val="E36C0A" w:themeColor="accent6" w:themeShade="BF"/>
          <w:sz w:val="24"/>
          <w:szCs w:val="24"/>
        </w:rPr>
        <w:t xml:space="preserve">more </w:t>
      </w:r>
      <w:r w:rsidRPr="00C8253A">
        <w:rPr>
          <w:rFonts w:ascii="Times New Roman" w:eastAsia="Times New Roman" w:hAnsi="Times New Roman" w:cs="Times New Roman"/>
          <w:color w:val="E36C0A" w:themeColor="accent6" w:themeShade="BF"/>
          <w:sz w:val="24"/>
          <w:szCs w:val="24"/>
        </w:rPr>
        <w:t>prone</w:t>
      </w:r>
      <w:r w:rsidR="00494CD9" w:rsidRPr="00C8253A">
        <w:rPr>
          <w:rFonts w:ascii="Times New Roman" w:eastAsia="Times New Roman" w:hAnsi="Times New Roman" w:cs="Times New Roman"/>
          <w:color w:val="E36C0A" w:themeColor="accent6" w:themeShade="BF"/>
          <w:sz w:val="24"/>
          <w:szCs w:val="24"/>
        </w:rPr>
        <w:t xml:space="preserve"> to</w:t>
      </w:r>
      <w:r w:rsidR="00494CD9" w:rsidRPr="00494CD9">
        <w:rPr>
          <w:rFonts w:ascii="Times New Roman" w:eastAsia="Times New Roman" w:hAnsi="Times New Roman" w:cs="Times New Roman"/>
          <w:sz w:val="24"/>
          <w:szCs w:val="24"/>
        </w:rPr>
        <w:t xml:space="preserve"> </w:t>
      </w:r>
      <w:proofErr w:type="spellStart"/>
      <w:r w:rsidR="00494CD9" w:rsidRPr="00494CD9">
        <w:rPr>
          <w:rFonts w:ascii="Times New Roman" w:eastAsia="Times New Roman" w:hAnsi="Times New Roman" w:cs="Times New Roman"/>
          <w:sz w:val="24"/>
          <w:szCs w:val="24"/>
        </w:rPr>
        <w:t>catastrophise</w:t>
      </w:r>
      <w:proofErr w:type="spellEnd"/>
      <w:r w:rsidR="00494CD9" w:rsidRPr="00494CD9">
        <w:rPr>
          <w:rFonts w:ascii="Times New Roman" w:eastAsia="Times New Roman" w:hAnsi="Times New Roman" w:cs="Times New Roman"/>
          <w:sz w:val="24"/>
          <w:szCs w:val="24"/>
        </w:rPr>
        <w:t xml:space="preserve"> their worry than people in the other two groups. Catastrophizing is when you think about a worry so persistently that you begin to make it seem much worse than it was </w:t>
      </w:r>
      <w:r w:rsidR="00494CD9" w:rsidRPr="00C8253A">
        <w:rPr>
          <w:rFonts w:ascii="Times New Roman" w:eastAsia="Times New Roman" w:hAnsi="Times New Roman" w:cs="Times New Roman"/>
          <w:color w:val="E36C0A" w:themeColor="accent6" w:themeShade="BF"/>
          <w:sz w:val="24"/>
          <w:szCs w:val="24"/>
        </w:rPr>
        <w:t xml:space="preserve">at the outset </w:t>
      </w:r>
      <w:r w:rsidR="00494CD9" w:rsidRPr="00494CD9">
        <w:rPr>
          <w:rFonts w:ascii="Times New Roman" w:eastAsia="Times New Roman" w:hAnsi="Times New Roman" w:cs="Times New Roman"/>
          <w:sz w:val="24"/>
          <w:szCs w:val="24"/>
        </w:rPr>
        <w:t>and much worse than it is in reality – a tendency to make ‘</w:t>
      </w:r>
      <w:r w:rsidR="00494CD9" w:rsidRPr="00C8253A">
        <w:rPr>
          <w:rFonts w:ascii="Times New Roman" w:eastAsia="Times New Roman" w:hAnsi="Times New Roman" w:cs="Times New Roman"/>
          <w:color w:val="548DD4" w:themeColor="text2" w:themeTint="99"/>
          <w:sz w:val="24"/>
          <w:szCs w:val="24"/>
        </w:rPr>
        <w:t>mountains out of molehills’</w:t>
      </w:r>
      <w:r w:rsidR="00494CD9" w:rsidRPr="00494CD9">
        <w:rPr>
          <w:rFonts w:ascii="Times New Roman" w:eastAsia="Times New Roman" w:hAnsi="Times New Roman" w:cs="Times New Roman"/>
          <w:sz w:val="24"/>
          <w:szCs w:val="24"/>
        </w:rPr>
        <w:t>!</w:t>
      </w:r>
    </w:p>
    <w:p w:rsidR="00494CD9" w:rsidRDefault="00494CD9" w:rsidP="00494CD9">
      <w:pPr>
        <w:spacing w:before="100" w:beforeAutospacing="1" w:after="100" w:afterAutospacing="1" w:line="240" w:lineRule="auto"/>
        <w:rPr>
          <w:rFonts w:ascii="Times New Roman" w:eastAsia="Times New Roman" w:hAnsi="Times New Roman" w:cs="Times New Roman"/>
          <w:sz w:val="24"/>
          <w:szCs w:val="24"/>
        </w:rPr>
      </w:pPr>
      <w:r w:rsidRPr="00C8253A">
        <w:rPr>
          <w:rFonts w:ascii="Times New Roman" w:eastAsia="Times New Roman" w:hAnsi="Times New Roman" w:cs="Times New Roman"/>
          <w:color w:val="548DD4" w:themeColor="text2" w:themeTint="99"/>
          <w:sz w:val="24"/>
          <w:szCs w:val="24"/>
        </w:rPr>
        <w:t>So not only are</w:t>
      </w:r>
      <w:r w:rsidRPr="00494CD9">
        <w:rPr>
          <w:rFonts w:ascii="Times New Roman" w:eastAsia="Times New Roman" w:hAnsi="Times New Roman" w:cs="Times New Roman"/>
          <w:sz w:val="24"/>
          <w:szCs w:val="24"/>
        </w:rPr>
        <w:t xml:space="preserve"> negatively </w:t>
      </w:r>
      <w:proofErr w:type="spellStart"/>
      <w:r w:rsidRPr="00494CD9">
        <w:rPr>
          <w:rFonts w:ascii="Times New Roman" w:eastAsia="Times New Roman" w:hAnsi="Times New Roman" w:cs="Times New Roman"/>
          <w:sz w:val="24"/>
          <w:szCs w:val="24"/>
        </w:rPr>
        <w:t>valenced</w:t>
      </w:r>
      <w:proofErr w:type="spellEnd"/>
      <w:r w:rsidRPr="00494CD9">
        <w:rPr>
          <w:rFonts w:ascii="Times New Roman" w:eastAsia="Times New Roman" w:hAnsi="Times New Roman" w:cs="Times New Roman"/>
          <w:sz w:val="24"/>
          <w:szCs w:val="24"/>
        </w:rPr>
        <w:t xml:space="preserve"> news broadcasts likely to make you sadder and more anxious, they are also likely </w:t>
      </w:r>
      <w:r w:rsidRPr="00C8253A">
        <w:rPr>
          <w:rFonts w:ascii="Times New Roman" w:eastAsia="Times New Roman" w:hAnsi="Times New Roman" w:cs="Times New Roman"/>
          <w:color w:val="548DD4" w:themeColor="text2" w:themeTint="99"/>
          <w:sz w:val="24"/>
          <w:szCs w:val="24"/>
        </w:rPr>
        <w:t xml:space="preserve">to exacerbate </w:t>
      </w:r>
      <w:r w:rsidRPr="00494CD9">
        <w:rPr>
          <w:rFonts w:ascii="Times New Roman" w:eastAsia="Times New Roman" w:hAnsi="Times New Roman" w:cs="Times New Roman"/>
          <w:sz w:val="24"/>
          <w:szCs w:val="24"/>
        </w:rPr>
        <w:t xml:space="preserve">your own personal worries and anxieties. We would intuitively expect that news items reflecting war, famine and poverty might induce viewers to ruminate on such topics. But the effect of negatively </w:t>
      </w:r>
      <w:proofErr w:type="spellStart"/>
      <w:r w:rsidRPr="00494CD9">
        <w:rPr>
          <w:rFonts w:ascii="Times New Roman" w:eastAsia="Times New Roman" w:hAnsi="Times New Roman" w:cs="Times New Roman"/>
          <w:sz w:val="24"/>
          <w:szCs w:val="24"/>
        </w:rPr>
        <w:t>valenced</w:t>
      </w:r>
      <w:proofErr w:type="spellEnd"/>
      <w:r w:rsidRPr="00494CD9">
        <w:rPr>
          <w:rFonts w:ascii="Times New Roman" w:eastAsia="Times New Roman" w:hAnsi="Times New Roman" w:cs="Times New Roman"/>
          <w:sz w:val="24"/>
          <w:szCs w:val="24"/>
        </w:rPr>
        <w:t xml:space="preserve"> news is much broader than that – it can potentially exacerbate a range of personal concerns not specifically relevant to the content of the program itself. So, </w:t>
      </w:r>
      <w:r w:rsidRPr="00C8253A">
        <w:rPr>
          <w:rFonts w:ascii="Times New Roman" w:eastAsia="Times New Roman" w:hAnsi="Times New Roman" w:cs="Times New Roman"/>
          <w:sz w:val="24"/>
          <w:szCs w:val="24"/>
          <w:u w:val="single"/>
        </w:rPr>
        <w:t>bombarding people with</w:t>
      </w:r>
      <w:r w:rsidRPr="00494CD9">
        <w:rPr>
          <w:rFonts w:ascii="Times New Roman" w:eastAsia="Times New Roman" w:hAnsi="Times New Roman" w:cs="Times New Roman"/>
          <w:sz w:val="24"/>
          <w:szCs w:val="24"/>
        </w:rPr>
        <w:t xml:space="preserve"> ‘sensationalized’ negativity does have </w:t>
      </w:r>
      <w:r w:rsidRPr="00C8253A">
        <w:rPr>
          <w:rFonts w:ascii="Times New Roman" w:eastAsia="Times New Roman" w:hAnsi="Times New Roman" w:cs="Times New Roman"/>
          <w:color w:val="548DD4" w:themeColor="text2" w:themeTint="99"/>
          <w:sz w:val="24"/>
          <w:szCs w:val="24"/>
        </w:rPr>
        <w:t xml:space="preserve">genuine </w:t>
      </w:r>
      <w:r w:rsidRPr="00494CD9">
        <w:rPr>
          <w:rFonts w:ascii="Times New Roman" w:eastAsia="Times New Roman" w:hAnsi="Times New Roman" w:cs="Times New Roman"/>
          <w:sz w:val="24"/>
          <w:szCs w:val="24"/>
        </w:rPr>
        <w:t xml:space="preserve">and real psychological effects. </w:t>
      </w:r>
      <w:r w:rsidRPr="00C8253A">
        <w:rPr>
          <w:rFonts w:ascii="Times New Roman" w:eastAsia="Times New Roman" w:hAnsi="Times New Roman" w:cs="Times New Roman"/>
          <w:color w:val="548DD4" w:themeColor="text2" w:themeTint="99"/>
          <w:sz w:val="24"/>
          <w:szCs w:val="24"/>
        </w:rPr>
        <w:t xml:space="preserve">Given this </w:t>
      </w:r>
      <w:r w:rsidRPr="00494CD9">
        <w:rPr>
          <w:rFonts w:ascii="Times New Roman" w:eastAsia="Times New Roman" w:hAnsi="Times New Roman" w:cs="Times New Roman"/>
          <w:sz w:val="24"/>
          <w:szCs w:val="24"/>
        </w:rPr>
        <w:t>‘cascading’ effect of negativity into people’s personal lives, should TV sched</w:t>
      </w:r>
      <w:r w:rsidR="00480532">
        <w:rPr>
          <w:rFonts w:ascii="Times New Roman" w:eastAsia="Times New Roman" w:hAnsi="Times New Roman" w:cs="Times New Roman"/>
          <w:sz w:val="24"/>
          <w:szCs w:val="24"/>
        </w:rPr>
        <w:t>s</w:t>
      </w:r>
      <w:r w:rsidRPr="00494CD9">
        <w:rPr>
          <w:rFonts w:ascii="Times New Roman" w:eastAsia="Times New Roman" w:hAnsi="Times New Roman" w:cs="Times New Roman"/>
          <w:sz w:val="24"/>
          <w:szCs w:val="24"/>
        </w:rPr>
        <w:t>ulers be required to consider such effects when preparing and scheduling programs containing emotively negative content? </w:t>
      </w:r>
    </w:p>
    <w:p w:rsidR="00494CD9" w:rsidRDefault="00494CD9"/>
    <w:sectPr w:rsidR="00494CD9" w:rsidSect="0018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F6D80"/>
    <w:multiLevelType w:val="multilevel"/>
    <w:tmpl w:val="6CC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D9"/>
    <w:rsid w:val="000056B9"/>
    <w:rsid w:val="000153AB"/>
    <w:rsid w:val="00015ECD"/>
    <w:rsid w:val="0001634C"/>
    <w:rsid w:val="00016DF0"/>
    <w:rsid w:val="000273FE"/>
    <w:rsid w:val="000371F3"/>
    <w:rsid w:val="0004117A"/>
    <w:rsid w:val="000501A0"/>
    <w:rsid w:val="00053EB5"/>
    <w:rsid w:val="00061D1A"/>
    <w:rsid w:val="00063983"/>
    <w:rsid w:val="000639CF"/>
    <w:rsid w:val="000642E1"/>
    <w:rsid w:val="00065C88"/>
    <w:rsid w:val="0007393C"/>
    <w:rsid w:val="00074475"/>
    <w:rsid w:val="00081159"/>
    <w:rsid w:val="000A2270"/>
    <w:rsid w:val="000A52B8"/>
    <w:rsid w:val="000B087C"/>
    <w:rsid w:val="000B2F4F"/>
    <w:rsid w:val="000B70CA"/>
    <w:rsid w:val="000C0173"/>
    <w:rsid w:val="000C070B"/>
    <w:rsid w:val="000C2929"/>
    <w:rsid w:val="000C3933"/>
    <w:rsid w:val="000C5B9F"/>
    <w:rsid w:val="000C6400"/>
    <w:rsid w:val="000C697F"/>
    <w:rsid w:val="000C6D78"/>
    <w:rsid w:val="000E3C0C"/>
    <w:rsid w:val="000E4093"/>
    <w:rsid w:val="00102D3F"/>
    <w:rsid w:val="0011364E"/>
    <w:rsid w:val="00114AA4"/>
    <w:rsid w:val="00116E7E"/>
    <w:rsid w:val="00116F9F"/>
    <w:rsid w:val="001253F6"/>
    <w:rsid w:val="00133446"/>
    <w:rsid w:val="00141D9D"/>
    <w:rsid w:val="0014295C"/>
    <w:rsid w:val="00142FA5"/>
    <w:rsid w:val="001515D2"/>
    <w:rsid w:val="0016336D"/>
    <w:rsid w:val="00163B97"/>
    <w:rsid w:val="00165F45"/>
    <w:rsid w:val="0017001F"/>
    <w:rsid w:val="00170169"/>
    <w:rsid w:val="00177727"/>
    <w:rsid w:val="00184F8A"/>
    <w:rsid w:val="00185B6C"/>
    <w:rsid w:val="0018764C"/>
    <w:rsid w:val="00187721"/>
    <w:rsid w:val="001940FC"/>
    <w:rsid w:val="001A51E6"/>
    <w:rsid w:val="001B37B7"/>
    <w:rsid w:val="001B3F56"/>
    <w:rsid w:val="001B5D1B"/>
    <w:rsid w:val="001D322F"/>
    <w:rsid w:val="001D3881"/>
    <w:rsid w:val="001E3BAD"/>
    <w:rsid w:val="001E523C"/>
    <w:rsid w:val="001F6FB8"/>
    <w:rsid w:val="00204E45"/>
    <w:rsid w:val="00210301"/>
    <w:rsid w:val="002122CD"/>
    <w:rsid w:val="00212FC0"/>
    <w:rsid w:val="00217419"/>
    <w:rsid w:val="002252AD"/>
    <w:rsid w:val="00225781"/>
    <w:rsid w:val="00227A26"/>
    <w:rsid w:val="00243C93"/>
    <w:rsid w:val="00252799"/>
    <w:rsid w:val="00253565"/>
    <w:rsid w:val="002579D6"/>
    <w:rsid w:val="0026013F"/>
    <w:rsid w:val="00264057"/>
    <w:rsid w:val="0027227C"/>
    <w:rsid w:val="002740C4"/>
    <w:rsid w:val="002765D7"/>
    <w:rsid w:val="00284027"/>
    <w:rsid w:val="00292C66"/>
    <w:rsid w:val="002964BD"/>
    <w:rsid w:val="002A2A68"/>
    <w:rsid w:val="002A5403"/>
    <w:rsid w:val="002A59CA"/>
    <w:rsid w:val="002A7BA1"/>
    <w:rsid w:val="002B14D9"/>
    <w:rsid w:val="002D05E5"/>
    <w:rsid w:val="003044A0"/>
    <w:rsid w:val="00306E5A"/>
    <w:rsid w:val="00311262"/>
    <w:rsid w:val="0031128B"/>
    <w:rsid w:val="00311D71"/>
    <w:rsid w:val="00312BC1"/>
    <w:rsid w:val="003140BC"/>
    <w:rsid w:val="0031630F"/>
    <w:rsid w:val="0032512B"/>
    <w:rsid w:val="003253C9"/>
    <w:rsid w:val="00335819"/>
    <w:rsid w:val="00337219"/>
    <w:rsid w:val="0034193C"/>
    <w:rsid w:val="00344215"/>
    <w:rsid w:val="0034447D"/>
    <w:rsid w:val="00345E91"/>
    <w:rsid w:val="003462F8"/>
    <w:rsid w:val="003508A5"/>
    <w:rsid w:val="00352E45"/>
    <w:rsid w:val="00352E68"/>
    <w:rsid w:val="003548E8"/>
    <w:rsid w:val="0036175C"/>
    <w:rsid w:val="00366792"/>
    <w:rsid w:val="003705AD"/>
    <w:rsid w:val="0037441F"/>
    <w:rsid w:val="00374659"/>
    <w:rsid w:val="00377F37"/>
    <w:rsid w:val="003805F0"/>
    <w:rsid w:val="003806E4"/>
    <w:rsid w:val="00381C98"/>
    <w:rsid w:val="0039032B"/>
    <w:rsid w:val="00392E43"/>
    <w:rsid w:val="003A4119"/>
    <w:rsid w:val="003A4B4F"/>
    <w:rsid w:val="003B1C59"/>
    <w:rsid w:val="003B7ABC"/>
    <w:rsid w:val="003C2B45"/>
    <w:rsid w:val="003C2DCE"/>
    <w:rsid w:val="003D0671"/>
    <w:rsid w:val="003E7A4F"/>
    <w:rsid w:val="003F2FF4"/>
    <w:rsid w:val="003F3952"/>
    <w:rsid w:val="003F6C9B"/>
    <w:rsid w:val="0040115E"/>
    <w:rsid w:val="00405C35"/>
    <w:rsid w:val="00413798"/>
    <w:rsid w:val="00413E19"/>
    <w:rsid w:val="00414DD9"/>
    <w:rsid w:val="004240FE"/>
    <w:rsid w:val="00431AB3"/>
    <w:rsid w:val="00435805"/>
    <w:rsid w:val="00452CAF"/>
    <w:rsid w:val="00464074"/>
    <w:rsid w:val="004665C9"/>
    <w:rsid w:val="004717F0"/>
    <w:rsid w:val="00473CD7"/>
    <w:rsid w:val="004768E1"/>
    <w:rsid w:val="00476F6D"/>
    <w:rsid w:val="00480406"/>
    <w:rsid w:val="00480532"/>
    <w:rsid w:val="004817BA"/>
    <w:rsid w:val="00487115"/>
    <w:rsid w:val="004904F9"/>
    <w:rsid w:val="00491364"/>
    <w:rsid w:val="00494CD9"/>
    <w:rsid w:val="004A40E3"/>
    <w:rsid w:val="004A567A"/>
    <w:rsid w:val="004B0ED7"/>
    <w:rsid w:val="004B2171"/>
    <w:rsid w:val="004B37EE"/>
    <w:rsid w:val="004B49A1"/>
    <w:rsid w:val="004C0978"/>
    <w:rsid w:val="004C127B"/>
    <w:rsid w:val="004C198E"/>
    <w:rsid w:val="004C2084"/>
    <w:rsid w:val="004D4CE1"/>
    <w:rsid w:val="004D53AC"/>
    <w:rsid w:val="004E00E2"/>
    <w:rsid w:val="004E3F4D"/>
    <w:rsid w:val="004E41E5"/>
    <w:rsid w:val="004F1604"/>
    <w:rsid w:val="004F6D2B"/>
    <w:rsid w:val="00506D44"/>
    <w:rsid w:val="005075EF"/>
    <w:rsid w:val="00523A80"/>
    <w:rsid w:val="00526B8C"/>
    <w:rsid w:val="00535377"/>
    <w:rsid w:val="005405EA"/>
    <w:rsid w:val="005461A9"/>
    <w:rsid w:val="00546F15"/>
    <w:rsid w:val="00554E8B"/>
    <w:rsid w:val="00554F2A"/>
    <w:rsid w:val="00556874"/>
    <w:rsid w:val="00557066"/>
    <w:rsid w:val="00561381"/>
    <w:rsid w:val="00564F4C"/>
    <w:rsid w:val="00570F5D"/>
    <w:rsid w:val="00572198"/>
    <w:rsid w:val="00577C21"/>
    <w:rsid w:val="00582E04"/>
    <w:rsid w:val="005850FD"/>
    <w:rsid w:val="00586A5A"/>
    <w:rsid w:val="005900C3"/>
    <w:rsid w:val="005932E3"/>
    <w:rsid w:val="00593E21"/>
    <w:rsid w:val="00594BEA"/>
    <w:rsid w:val="00595E4D"/>
    <w:rsid w:val="005A0A1D"/>
    <w:rsid w:val="005A2D5F"/>
    <w:rsid w:val="005A4238"/>
    <w:rsid w:val="005B0084"/>
    <w:rsid w:val="005B3469"/>
    <w:rsid w:val="005B7534"/>
    <w:rsid w:val="005B77CE"/>
    <w:rsid w:val="005D2BFD"/>
    <w:rsid w:val="006052C1"/>
    <w:rsid w:val="0060650F"/>
    <w:rsid w:val="006079D9"/>
    <w:rsid w:val="0061541B"/>
    <w:rsid w:val="006208AC"/>
    <w:rsid w:val="00621F98"/>
    <w:rsid w:val="00631073"/>
    <w:rsid w:val="0064383F"/>
    <w:rsid w:val="00645EE7"/>
    <w:rsid w:val="00652111"/>
    <w:rsid w:val="006675CA"/>
    <w:rsid w:val="00675D91"/>
    <w:rsid w:val="006854D6"/>
    <w:rsid w:val="00686544"/>
    <w:rsid w:val="00697F2D"/>
    <w:rsid w:val="006A0722"/>
    <w:rsid w:val="006A52EE"/>
    <w:rsid w:val="006C387B"/>
    <w:rsid w:val="006D4359"/>
    <w:rsid w:val="006D47AF"/>
    <w:rsid w:val="006D487A"/>
    <w:rsid w:val="006D4CEA"/>
    <w:rsid w:val="006F4CC5"/>
    <w:rsid w:val="006F6425"/>
    <w:rsid w:val="006F7BE2"/>
    <w:rsid w:val="00711DA1"/>
    <w:rsid w:val="00714659"/>
    <w:rsid w:val="00714D53"/>
    <w:rsid w:val="00720848"/>
    <w:rsid w:val="00721098"/>
    <w:rsid w:val="00731844"/>
    <w:rsid w:val="00731FDA"/>
    <w:rsid w:val="007343FE"/>
    <w:rsid w:val="007351D2"/>
    <w:rsid w:val="00736B8C"/>
    <w:rsid w:val="00737F84"/>
    <w:rsid w:val="00743396"/>
    <w:rsid w:val="00747142"/>
    <w:rsid w:val="00750D57"/>
    <w:rsid w:val="00753E24"/>
    <w:rsid w:val="00764458"/>
    <w:rsid w:val="007679C7"/>
    <w:rsid w:val="00782376"/>
    <w:rsid w:val="007874E7"/>
    <w:rsid w:val="00795EB9"/>
    <w:rsid w:val="00796144"/>
    <w:rsid w:val="007A4E99"/>
    <w:rsid w:val="007A700F"/>
    <w:rsid w:val="007A7246"/>
    <w:rsid w:val="007A7DE0"/>
    <w:rsid w:val="007B35CC"/>
    <w:rsid w:val="007B78C8"/>
    <w:rsid w:val="007C1AAD"/>
    <w:rsid w:val="007D0DDF"/>
    <w:rsid w:val="007D1E8F"/>
    <w:rsid w:val="007D2357"/>
    <w:rsid w:val="007D3F8C"/>
    <w:rsid w:val="007D75AF"/>
    <w:rsid w:val="007E3F16"/>
    <w:rsid w:val="007E5E6D"/>
    <w:rsid w:val="007E7351"/>
    <w:rsid w:val="008012C0"/>
    <w:rsid w:val="0080440B"/>
    <w:rsid w:val="00805281"/>
    <w:rsid w:val="0080654F"/>
    <w:rsid w:val="00815840"/>
    <w:rsid w:val="008178F2"/>
    <w:rsid w:val="00821124"/>
    <w:rsid w:val="0082148F"/>
    <w:rsid w:val="008259E6"/>
    <w:rsid w:val="00837B47"/>
    <w:rsid w:val="008478D6"/>
    <w:rsid w:val="00851ACC"/>
    <w:rsid w:val="00855D1F"/>
    <w:rsid w:val="008575CE"/>
    <w:rsid w:val="00862BAB"/>
    <w:rsid w:val="00864CA2"/>
    <w:rsid w:val="00866B5E"/>
    <w:rsid w:val="008676B9"/>
    <w:rsid w:val="0087321C"/>
    <w:rsid w:val="00873434"/>
    <w:rsid w:val="00874F61"/>
    <w:rsid w:val="008939AA"/>
    <w:rsid w:val="008961EB"/>
    <w:rsid w:val="008A0D83"/>
    <w:rsid w:val="008A3413"/>
    <w:rsid w:val="008A67AD"/>
    <w:rsid w:val="008A74F7"/>
    <w:rsid w:val="008B1004"/>
    <w:rsid w:val="008B1DAD"/>
    <w:rsid w:val="008B475F"/>
    <w:rsid w:val="008B51BB"/>
    <w:rsid w:val="008B7500"/>
    <w:rsid w:val="008C4CFB"/>
    <w:rsid w:val="008C6657"/>
    <w:rsid w:val="008D5245"/>
    <w:rsid w:val="008D6A76"/>
    <w:rsid w:val="008E63DA"/>
    <w:rsid w:val="008F6C2D"/>
    <w:rsid w:val="009009FB"/>
    <w:rsid w:val="009011BD"/>
    <w:rsid w:val="00903E15"/>
    <w:rsid w:val="00911DE4"/>
    <w:rsid w:val="00913D3B"/>
    <w:rsid w:val="00916FA5"/>
    <w:rsid w:val="00922542"/>
    <w:rsid w:val="00924914"/>
    <w:rsid w:val="00925FB5"/>
    <w:rsid w:val="00927687"/>
    <w:rsid w:val="0093446E"/>
    <w:rsid w:val="00934DB7"/>
    <w:rsid w:val="00944121"/>
    <w:rsid w:val="00945D1D"/>
    <w:rsid w:val="00946D11"/>
    <w:rsid w:val="00947082"/>
    <w:rsid w:val="00956A83"/>
    <w:rsid w:val="0096637D"/>
    <w:rsid w:val="00995C2F"/>
    <w:rsid w:val="009A0E35"/>
    <w:rsid w:val="009B1048"/>
    <w:rsid w:val="009B424C"/>
    <w:rsid w:val="009B4442"/>
    <w:rsid w:val="009B5286"/>
    <w:rsid w:val="009C3B34"/>
    <w:rsid w:val="009C5CE9"/>
    <w:rsid w:val="009D07AC"/>
    <w:rsid w:val="009D40A4"/>
    <w:rsid w:val="009D4AD0"/>
    <w:rsid w:val="009E2400"/>
    <w:rsid w:val="009E5336"/>
    <w:rsid w:val="009F63CF"/>
    <w:rsid w:val="00A01A55"/>
    <w:rsid w:val="00A05E9A"/>
    <w:rsid w:val="00A12C80"/>
    <w:rsid w:val="00A16F4F"/>
    <w:rsid w:val="00A25416"/>
    <w:rsid w:val="00A30A3D"/>
    <w:rsid w:val="00A4070E"/>
    <w:rsid w:val="00A51BDA"/>
    <w:rsid w:val="00A566CD"/>
    <w:rsid w:val="00A67D90"/>
    <w:rsid w:val="00A76882"/>
    <w:rsid w:val="00AB18A4"/>
    <w:rsid w:val="00AB25FF"/>
    <w:rsid w:val="00AB4BD3"/>
    <w:rsid w:val="00AB557C"/>
    <w:rsid w:val="00AC587F"/>
    <w:rsid w:val="00AD78BB"/>
    <w:rsid w:val="00AF08A8"/>
    <w:rsid w:val="00AF4467"/>
    <w:rsid w:val="00AF7D91"/>
    <w:rsid w:val="00B00E7A"/>
    <w:rsid w:val="00B01F15"/>
    <w:rsid w:val="00B11863"/>
    <w:rsid w:val="00B165D5"/>
    <w:rsid w:val="00B22AE3"/>
    <w:rsid w:val="00B230A4"/>
    <w:rsid w:val="00B335B9"/>
    <w:rsid w:val="00B3496A"/>
    <w:rsid w:val="00B35EDF"/>
    <w:rsid w:val="00B43D03"/>
    <w:rsid w:val="00B4482E"/>
    <w:rsid w:val="00B4718E"/>
    <w:rsid w:val="00B547B7"/>
    <w:rsid w:val="00B81996"/>
    <w:rsid w:val="00B82584"/>
    <w:rsid w:val="00B849C1"/>
    <w:rsid w:val="00B85164"/>
    <w:rsid w:val="00B85271"/>
    <w:rsid w:val="00B86EC3"/>
    <w:rsid w:val="00B87CE7"/>
    <w:rsid w:val="00B939DD"/>
    <w:rsid w:val="00B971D9"/>
    <w:rsid w:val="00BA3D90"/>
    <w:rsid w:val="00BB0808"/>
    <w:rsid w:val="00BB629A"/>
    <w:rsid w:val="00BB69A2"/>
    <w:rsid w:val="00BC1142"/>
    <w:rsid w:val="00BC17BF"/>
    <w:rsid w:val="00BC562A"/>
    <w:rsid w:val="00BD5CBA"/>
    <w:rsid w:val="00BD72F2"/>
    <w:rsid w:val="00BE38DD"/>
    <w:rsid w:val="00BE661B"/>
    <w:rsid w:val="00BF61DC"/>
    <w:rsid w:val="00C00A8A"/>
    <w:rsid w:val="00C01DE2"/>
    <w:rsid w:val="00C025FB"/>
    <w:rsid w:val="00C04E75"/>
    <w:rsid w:val="00C16E81"/>
    <w:rsid w:val="00C20AF8"/>
    <w:rsid w:val="00C22644"/>
    <w:rsid w:val="00C34BAD"/>
    <w:rsid w:val="00C357C6"/>
    <w:rsid w:val="00C444A3"/>
    <w:rsid w:val="00C45943"/>
    <w:rsid w:val="00C5532A"/>
    <w:rsid w:val="00C56B6F"/>
    <w:rsid w:val="00C65D84"/>
    <w:rsid w:val="00C67C21"/>
    <w:rsid w:val="00C72057"/>
    <w:rsid w:val="00C8253A"/>
    <w:rsid w:val="00C82F90"/>
    <w:rsid w:val="00C87B92"/>
    <w:rsid w:val="00CA2A6D"/>
    <w:rsid w:val="00CB1F6B"/>
    <w:rsid w:val="00CB255A"/>
    <w:rsid w:val="00CD0277"/>
    <w:rsid w:val="00CD3FC6"/>
    <w:rsid w:val="00CD4881"/>
    <w:rsid w:val="00CD7DA2"/>
    <w:rsid w:val="00CE1707"/>
    <w:rsid w:val="00CE1928"/>
    <w:rsid w:val="00CE1D1D"/>
    <w:rsid w:val="00CE691D"/>
    <w:rsid w:val="00CE77BC"/>
    <w:rsid w:val="00CF4E01"/>
    <w:rsid w:val="00D01A19"/>
    <w:rsid w:val="00D0461F"/>
    <w:rsid w:val="00D15B0A"/>
    <w:rsid w:val="00D3094E"/>
    <w:rsid w:val="00D33780"/>
    <w:rsid w:val="00D35C90"/>
    <w:rsid w:val="00D37043"/>
    <w:rsid w:val="00D40448"/>
    <w:rsid w:val="00D447F9"/>
    <w:rsid w:val="00D44B5B"/>
    <w:rsid w:val="00D461EA"/>
    <w:rsid w:val="00D50887"/>
    <w:rsid w:val="00D65001"/>
    <w:rsid w:val="00D703AE"/>
    <w:rsid w:val="00D70728"/>
    <w:rsid w:val="00D71E6F"/>
    <w:rsid w:val="00D72EB4"/>
    <w:rsid w:val="00D7435B"/>
    <w:rsid w:val="00D750AF"/>
    <w:rsid w:val="00D81C79"/>
    <w:rsid w:val="00D86A30"/>
    <w:rsid w:val="00D9392B"/>
    <w:rsid w:val="00DA1C6B"/>
    <w:rsid w:val="00DA439B"/>
    <w:rsid w:val="00DB111D"/>
    <w:rsid w:val="00DB1E80"/>
    <w:rsid w:val="00DB1EEE"/>
    <w:rsid w:val="00DB2837"/>
    <w:rsid w:val="00DC00FD"/>
    <w:rsid w:val="00DC0A01"/>
    <w:rsid w:val="00DC3DF4"/>
    <w:rsid w:val="00DD24DA"/>
    <w:rsid w:val="00DF7F8F"/>
    <w:rsid w:val="00E01B53"/>
    <w:rsid w:val="00E0360A"/>
    <w:rsid w:val="00E07AF3"/>
    <w:rsid w:val="00E1572F"/>
    <w:rsid w:val="00E21B0F"/>
    <w:rsid w:val="00E21C97"/>
    <w:rsid w:val="00E32FCC"/>
    <w:rsid w:val="00E4337E"/>
    <w:rsid w:val="00E44071"/>
    <w:rsid w:val="00E47F58"/>
    <w:rsid w:val="00E51F73"/>
    <w:rsid w:val="00E51FD0"/>
    <w:rsid w:val="00E56416"/>
    <w:rsid w:val="00E6302B"/>
    <w:rsid w:val="00E659A0"/>
    <w:rsid w:val="00E66AFE"/>
    <w:rsid w:val="00E67514"/>
    <w:rsid w:val="00E7302F"/>
    <w:rsid w:val="00E76A91"/>
    <w:rsid w:val="00E80E3B"/>
    <w:rsid w:val="00EA0506"/>
    <w:rsid w:val="00EA0EEF"/>
    <w:rsid w:val="00EB4CB6"/>
    <w:rsid w:val="00EE143B"/>
    <w:rsid w:val="00EE3807"/>
    <w:rsid w:val="00EE3916"/>
    <w:rsid w:val="00EF196F"/>
    <w:rsid w:val="00F0169C"/>
    <w:rsid w:val="00F04D62"/>
    <w:rsid w:val="00F055E9"/>
    <w:rsid w:val="00F0624E"/>
    <w:rsid w:val="00F11645"/>
    <w:rsid w:val="00F161EB"/>
    <w:rsid w:val="00F221EB"/>
    <w:rsid w:val="00F24E35"/>
    <w:rsid w:val="00F30AB5"/>
    <w:rsid w:val="00F33052"/>
    <w:rsid w:val="00F36717"/>
    <w:rsid w:val="00F416E9"/>
    <w:rsid w:val="00F436B5"/>
    <w:rsid w:val="00F43A28"/>
    <w:rsid w:val="00F4667F"/>
    <w:rsid w:val="00F46F0C"/>
    <w:rsid w:val="00F6268D"/>
    <w:rsid w:val="00F6601F"/>
    <w:rsid w:val="00F71D4B"/>
    <w:rsid w:val="00F738EA"/>
    <w:rsid w:val="00F87720"/>
    <w:rsid w:val="00F92503"/>
    <w:rsid w:val="00F929FD"/>
    <w:rsid w:val="00FB4C12"/>
    <w:rsid w:val="00FC1284"/>
    <w:rsid w:val="00FC54BB"/>
    <w:rsid w:val="00FD1127"/>
    <w:rsid w:val="00FD59CE"/>
    <w:rsid w:val="00FD63E3"/>
    <w:rsid w:val="00FE1FCE"/>
    <w:rsid w:val="00FE32B2"/>
    <w:rsid w:val="00FE4A1D"/>
    <w:rsid w:val="00FF4BDC"/>
    <w:rsid w:val="00FF5216"/>
    <w:rsid w:val="00FF6B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973C0-FEB3-4EF8-BDE3-ACC8F630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6C"/>
  </w:style>
  <w:style w:type="paragraph" w:styleId="Heading2">
    <w:name w:val="heading 2"/>
    <w:basedOn w:val="Normal"/>
    <w:link w:val="Heading2Char"/>
    <w:uiPriority w:val="9"/>
    <w:qFormat/>
    <w:rsid w:val="00494C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C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4CD9"/>
    <w:rPr>
      <w:color w:val="0000FF"/>
      <w:u w:val="single"/>
    </w:rPr>
  </w:style>
  <w:style w:type="paragraph" w:styleId="NormalWeb">
    <w:name w:val="Normal (Web)"/>
    <w:basedOn w:val="Normal"/>
    <w:uiPriority w:val="99"/>
    <w:semiHidden/>
    <w:unhideWhenUsed/>
    <w:rsid w:val="00494C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CD9"/>
    <w:rPr>
      <w:i/>
      <w:iCs/>
    </w:rPr>
  </w:style>
  <w:style w:type="paragraph" w:styleId="BalloonText">
    <w:name w:val="Balloon Text"/>
    <w:basedOn w:val="Normal"/>
    <w:link w:val="BalloonTextChar"/>
    <w:uiPriority w:val="99"/>
    <w:semiHidden/>
    <w:unhideWhenUsed/>
    <w:rsid w:val="00494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D9"/>
    <w:rPr>
      <w:rFonts w:ascii="Tahoma" w:hAnsi="Tahoma" w:cs="Tahoma"/>
      <w:sz w:val="16"/>
      <w:szCs w:val="16"/>
    </w:rPr>
  </w:style>
  <w:style w:type="character" w:styleId="Strong">
    <w:name w:val="Strong"/>
    <w:basedOn w:val="DefaultParagraphFont"/>
    <w:uiPriority w:val="22"/>
    <w:qFormat/>
    <w:rsid w:val="00CF4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37831">
      <w:bodyDiv w:val="1"/>
      <w:marLeft w:val="0"/>
      <w:marRight w:val="0"/>
      <w:marTop w:val="0"/>
      <w:marBottom w:val="0"/>
      <w:divBdr>
        <w:top w:val="none" w:sz="0" w:space="0" w:color="auto"/>
        <w:left w:val="none" w:sz="0" w:space="0" w:color="auto"/>
        <w:bottom w:val="none" w:sz="0" w:space="0" w:color="auto"/>
        <w:right w:val="none" w:sz="0" w:space="0" w:color="auto"/>
      </w:divBdr>
      <w:divsChild>
        <w:div w:id="1731002749">
          <w:marLeft w:val="0"/>
          <w:marRight w:val="0"/>
          <w:marTop w:val="0"/>
          <w:marBottom w:val="0"/>
          <w:divBdr>
            <w:top w:val="none" w:sz="0" w:space="0" w:color="auto"/>
            <w:left w:val="none" w:sz="0" w:space="0" w:color="auto"/>
            <w:bottom w:val="none" w:sz="0" w:space="0" w:color="auto"/>
            <w:right w:val="none" w:sz="0" w:space="0" w:color="auto"/>
          </w:divBdr>
          <w:divsChild>
            <w:div w:id="416638017">
              <w:marLeft w:val="0"/>
              <w:marRight w:val="0"/>
              <w:marTop w:val="0"/>
              <w:marBottom w:val="0"/>
              <w:divBdr>
                <w:top w:val="none" w:sz="0" w:space="0" w:color="auto"/>
                <w:left w:val="none" w:sz="0" w:space="0" w:color="auto"/>
                <w:bottom w:val="none" w:sz="0" w:space="0" w:color="auto"/>
                <w:right w:val="none" w:sz="0" w:space="0" w:color="auto"/>
              </w:divBdr>
            </w:div>
            <w:div w:id="10745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01079">
      <w:bodyDiv w:val="1"/>
      <w:marLeft w:val="0"/>
      <w:marRight w:val="0"/>
      <w:marTop w:val="0"/>
      <w:marBottom w:val="0"/>
      <w:divBdr>
        <w:top w:val="none" w:sz="0" w:space="0" w:color="auto"/>
        <w:left w:val="none" w:sz="0" w:space="0" w:color="auto"/>
        <w:bottom w:val="none" w:sz="0" w:space="0" w:color="auto"/>
        <w:right w:val="none" w:sz="0" w:space="0" w:color="auto"/>
      </w:divBdr>
      <w:divsChild>
        <w:div w:id="2087457497">
          <w:marLeft w:val="0"/>
          <w:marRight w:val="0"/>
          <w:marTop w:val="0"/>
          <w:marBottom w:val="0"/>
          <w:divBdr>
            <w:top w:val="none" w:sz="0" w:space="0" w:color="auto"/>
            <w:left w:val="none" w:sz="0" w:space="0" w:color="auto"/>
            <w:bottom w:val="none" w:sz="0" w:space="0" w:color="auto"/>
            <w:right w:val="none" w:sz="0" w:space="0" w:color="auto"/>
          </w:divBdr>
          <w:divsChild>
            <w:div w:id="325280947">
              <w:marLeft w:val="0"/>
              <w:marRight w:val="0"/>
              <w:marTop w:val="0"/>
              <w:marBottom w:val="0"/>
              <w:divBdr>
                <w:top w:val="none" w:sz="0" w:space="0" w:color="auto"/>
                <w:left w:val="none" w:sz="0" w:space="0" w:color="auto"/>
                <w:bottom w:val="none" w:sz="0" w:space="0" w:color="auto"/>
                <w:right w:val="none" w:sz="0" w:space="0" w:color="auto"/>
              </w:divBdr>
            </w:div>
            <w:div w:id="1040402550">
              <w:marLeft w:val="0"/>
              <w:marRight w:val="0"/>
              <w:marTop w:val="0"/>
              <w:marBottom w:val="0"/>
              <w:divBdr>
                <w:top w:val="none" w:sz="0" w:space="0" w:color="auto"/>
                <w:left w:val="none" w:sz="0" w:space="0" w:color="auto"/>
                <w:bottom w:val="none" w:sz="0" w:space="0" w:color="auto"/>
                <w:right w:val="none" w:sz="0" w:space="0" w:color="auto"/>
              </w:divBdr>
            </w:div>
            <w:div w:id="1577279014">
              <w:marLeft w:val="0"/>
              <w:marRight w:val="0"/>
              <w:marTop w:val="0"/>
              <w:marBottom w:val="0"/>
              <w:divBdr>
                <w:top w:val="none" w:sz="0" w:space="0" w:color="auto"/>
                <w:left w:val="none" w:sz="0" w:space="0" w:color="auto"/>
                <w:bottom w:val="none" w:sz="0" w:space="0" w:color="auto"/>
                <w:right w:val="none" w:sz="0" w:space="0" w:color="auto"/>
              </w:divBdr>
              <w:divsChild>
                <w:div w:id="516845968">
                  <w:marLeft w:val="0"/>
                  <w:marRight w:val="0"/>
                  <w:marTop w:val="0"/>
                  <w:marBottom w:val="0"/>
                  <w:divBdr>
                    <w:top w:val="none" w:sz="0" w:space="0" w:color="auto"/>
                    <w:left w:val="none" w:sz="0" w:space="0" w:color="auto"/>
                    <w:bottom w:val="none" w:sz="0" w:space="0" w:color="auto"/>
                    <w:right w:val="none" w:sz="0" w:space="0" w:color="auto"/>
                  </w:divBdr>
                  <w:divsChild>
                    <w:div w:id="2056736219">
                      <w:marLeft w:val="0"/>
                      <w:marRight w:val="0"/>
                      <w:marTop w:val="0"/>
                      <w:marBottom w:val="0"/>
                      <w:divBdr>
                        <w:top w:val="none" w:sz="0" w:space="0" w:color="auto"/>
                        <w:left w:val="none" w:sz="0" w:space="0" w:color="auto"/>
                        <w:bottom w:val="none" w:sz="0" w:space="0" w:color="auto"/>
                        <w:right w:val="none" w:sz="0" w:space="0" w:color="auto"/>
                      </w:divBdr>
                    </w:div>
                    <w:div w:id="1483546565">
                      <w:marLeft w:val="0"/>
                      <w:marRight w:val="0"/>
                      <w:marTop w:val="0"/>
                      <w:marBottom w:val="0"/>
                      <w:divBdr>
                        <w:top w:val="none" w:sz="0" w:space="0" w:color="auto"/>
                        <w:left w:val="none" w:sz="0" w:space="0" w:color="auto"/>
                        <w:bottom w:val="none" w:sz="0" w:space="0" w:color="auto"/>
                        <w:right w:val="none" w:sz="0" w:space="0" w:color="auto"/>
                      </w:divBdr>
                    </w:div>
                    <w:div w:id="1263993533">
                      <w:marLeft w:val="0"/>
                      <w:marRight w:val="0"/>
                      <w:marTop w:val="0"/>
                      <w:marBottom w:val="0"/>
                      <w:divBdr>
                        <w:top w:val="none" w:sz="0" w:space="0" w:color="auto"/>
                        <w:left w:val="none" w:sz="0" w:space="0" w:color="auto"/>
                        <w:bottom w:val="none" w:sz="0" w:space="0" w:color="auto"/>
                        <w:right w:val="none" w:sz="0" w:space="0" w:color="auto"/>
                      </w:divBdr>
                    </w:div>
                    <w:div w:id="39020721">
                      <w:marLeft w:val="0"/>
                      <w:marRight w:val="0"/>
                      <w:marTop w:val="0"/>
                      <w:marBottom w:val="0"/>
                      <w:divBdr>
                        <w:top w:val="none" w:sz="0" w:space="0" w:color="auto"/>
                        <w:left w:val="none" w:sz="0" w:space="0" w:color="auto"/>
                        <w:bottom w:val="none" w:sz="0" w:space="0" w:color="auto"/>
                        <w:right w:val="none" w:sz="0" w:space="0" w:color="auto"/>
                      </w:divBdr>
                    </w:div>
                    <w:div w:id="1778672093">
                      <w:marLeft w:val="0"/>
                      <w:marRight w:val="0"/>
                      <w:marTop w:val="0"/>
                      <w:marBottom w:val="0"/>
                      <w:divBdr>
                        <w:top w:val="none" w:sz="0" w:space="0" w:color="auto"/>
                        <w:left w:val="none" w:sz="0" w:space="0" w:color="auto"/>
                        <w:bottom w:val="none" w:sz="0" w:space="0" w:color="auto"/>
                        <w:right w:val="none" w:sz="0" w:space="0" w:color="auto"/>
                      </w:divBdr>
                    </w:div>
                    <w:div w:id="1945526982">
                      <w:marLeft w:val="0"/>
                      <w:marRight w:val="0"/>
                      <w:marTop w:val="0"/>
                      <w:marBottom w:val="0"/>
                      <w:divBdr>
                        <w:top w:val="none" w:sz="0" w:space="0" w:color="auto"/>
                        <w:left w:val="none" w:sz="0" w:space="0" w:color="auto"/>
                        <w:bottom w:val="none" w:sz="0" w:space="0" w:color="auto"/>
                        <w:right w:val="none" w:sz="0" w:space="0" w:color="auto"/>
                      </w:divBdr>
                    </w:div>
                    <w:div w:id="1499810601">
                      <w:marLeft w:val="0"/>
                      <w:marRight w:val="0"/>
                      <w:marTop w:val="0"/>
                      <w:marBottom w:val="0"/>
                      <w:divBdr>
                        <w:top w:val="none" w:sz="0" w:space="0" w:color="auto"/>
                        <w:left w:val="none" w:sz="0" w:space="0" w:color="auto"/>
                        <w:bottom w:val="none" w:sz="0" w:space="0" w:color="auto"/>
                        <w:right w:val="none" w:sz="0" w:space="0" w:color="auto"/>
                      </w:divBdr>
                    </w:div>
                    <w:div w:id="21023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7688">
          <w:marLeft w:val="0"/>
          <w:marRight w:val="0"/>
          <w:marTop w:val="0"/>
          <w:marBottom w:val="0"/>
          <w:divBdr>
            <w:top w:val="none" w:sz="0" w:space="0" w:color="auto"/>
            <w:left w:val="none" w:sz="0" w:space="0" w:color="auto"/>
            <w:bottom w:val="none" w:sz="0" w:space="0" w:color="auto"/>
            <w:right w:val="none" w:sz="0" w:space="0" w:color="auto"/>
          </w:divBdr>
          <w:divsChild>
            <w:div w:id="1326128757">
              <w:marLeft w:val="0"/>
              <w:marRight w:val="0"/>
              <w:marTop w:val="0"/>
              <w:marBottom w:val="0"/>
              <w:divBdr>
                <w:top w:val="none" w:sz="0" w:space="0" w:color="auto"/>
                <w:left w:val="none" w:sz="0" w:space="0" w:color="auto"/>
                <w:bottom w:val="none" w:sz="0" w:space="0" w:color="auto"/>
                <w:right w:val="none" w:sz="0" w:space="0" w:color="auto"/>
              </w:divBdr>
              <w:divsChild>
                <w:div w:id="1591617230">
                  <w:marLeft w:val="0"/>
                  <w:marRight w:val="0"/>
                  <w:marTop w:val="0"/>
                  <w:marBottom w:val="0"/>
                  <w:divBdr>
                    <w:top w:val="none" w:sz="0" w:space="0" w:color="auto"/>
                    <w:left w:val="none" w:sz="0" w:space="0" w:color="auto"/>
                    <w:bottom w:val="none" w:sz="0" w:space="0" w:color="auto"/>
                    <w:right w:val="none" w:sz="0" w:space="0" w:color="auto"/>
                  </w:divBdr>
                  <w:divsChild>
                    <w:div w:id="143398315">
                      <w:marLeft w:val="0"/>
                      <w:marRight w:val="0"/>
                      <w:marTop w:val="0"/>
                      <w:marBottom w:val="0"/>
                      <w:divBdr>
                        <w:top w:val="none" w:sz="0" w:space="0" w:color="auto"/>
                        <w:left w:val="none" w:sz="0" w:space="0" w:color="auto"/>
                        <w:bottom w:val="none" w:sz="0" w:space="0" w:color="auto"/>
                        <w:right w:val="none" w:sz="0" w:space="0" w:color="auto"/>
                      </w:divBdr>
                      <w:divsChild>
                        <w:div w:id="836766994">
                          <w:marLeft w:val="0"/>
                          <w:marRight w:val="0"/>
                          <w:marTop w:val="0"/>
                          <w:marBottom w:val="0"/>
                          <w:divBdr>
                            <w:top w:val="none" w:sz="0" w:space="0" w:color="auto"/>
                            <w:left w:val="none" w:sz="0" w:space="0" w:color="auto"/>
                            <w:bottom w:val="none" w:sz="0" w:space="0" w:color="auto"/>
                            <w:right w:val="none" w:sz="0" w:space="0" w:color="auto"/>
                          </w:divBdr>
                          <w:divsChild>
                            <w:div w:id="1356813406">
                              <w:marLeft w:val="0"/>
                              <w:marRight w:val="0"/>
                              <w:marTop w:val="0"/>
                              <w:marBottom w:val="0"/>
                              <w:divBdr>
                                <w:top w:val="none" w:sz="0" w:space="0" w:color="auto"/>
                                <w:left w:val="none" w:sz="0" w:space="0" w:color="auto"/>
                                <w:bottom w:val="none" w:sz="0" w:space="0" w:color="auto"/>
                                <w:right w:val="none" w:sz="0" w:space="0" w:color="auto"/>
                              </w:divBdr>
                              <w:divsChild>
                                <w:div w:id="2525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dcterms:created xsi:type="dcterms:W3CDTF">2023-06-18T21:44:00Z</dcterms:created>
  <dcterms:modified xsi:type="dcterms:W3CDTF">2023-06-18T21:44:00Z</dcterms:modified>
</cp:coreProperties>
</file>